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60F3F" w14:textId="048AD76F" w:rsidR="00CF118A" w:rsidRPr="00D63A4C" w:rsidRDefault="00D63A4C" w:rsidP="00D63A4C">
      <w:pPr>
        <w:pStyle w:val="Heading1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Форма </w:t>
      </w:r>
      <w:r w:rsidR="00000000" w:rsidRPr="00D63A4C">
        <w:rPr>
          <w:rFonts w:ascii="Times New Roman" w:hAnsi="Times New Roman" w:cs="Times New Roman"/>
          <w:color w:val="auto"/>
          <w:lang w:val="ru-RU"/>
        </w:rPr>
        <w:t>коммерческого предложения</w:t>
      </w:r>
      <w:r>
        <w:rPr>
          <w:rFonts w:ascii="Times New Roman" w:hAnsi="Times New Roman" w:cs="Times New Roman"/>
          <w:color w:val="auto"/>
          <w:lang w:val="ru-RU"/>
        </w:rPr>
        <w:t xml:space="preserve">. </w:t>
      </w:r>
    </w:p>
    <w:p w14:paraId="2192DF2C" w14:textId="35F0D906" w:rsidR="00CF118A" w:rsidRPr="00D63A4C" w:rsidRDefault="00D63A4C" w:rsidP="00D63A4C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 в</w:t>
      </w:r>
      <w:r w:rsidR="00000000" w:rsidRPr="00D63A4C">
        <w:rPr>
          <w:rFonts w:ascii="Times New Roman" w:hAnsi="Times New Roman" w:cs="Times New Roman"/>
          <w:lang w:val="ru-RU"/>
        </w:rPr>
        <w:t>ыполнение работ по диагностике оборудования, техническому обслуживанию, ремонту и дефектации неактивных лабораторных приборов, для предотвращения поломок и остановки работ в масляной лаборатории.</w:t>
      </w:r>
    </w:p>
    <w:p w14:paraId="1A886A69" w14:textId="77D63BA0" w:rsidR="00CF118A" w:rsidRDefault="00D63A4C">
      <w:pPr>
        <w:pStyle w:val="Heading2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1</w:t>
      </w:r>
      <w:r w:rsidR="00000000" w:rsidRPr="00D63A4C">
        <w:rPr>
          <w:rFonts w:ascii="Times New Roman" w:hAnsi="Times New Roman" w:cs="Times New Roman"/>
          <w:color w:val="auto"/>
        </w:rPr>
        <w:t xml:space="preserve">. Перечень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оборудования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63A4C" w14:paraId="6D67E516" w14:textId="77777777" w:rsidTr="00D63A4C">
        <w:tc>
          <w:tcPr>
            <w:tcW w:w="4428" w:type="dxa"/>
          </w:tcPr>
          <w:p w14:paraId="54B11B41" w14:textId="77777777" w:rsidR="00D63A4C" w:rsidRPr="00D63A4C" w:rsidRDefault="00D63A4C" w:rsidP="00D63A4C">
            <w:pPr>
              <w:pStyle w:val="Heading3"/>
              <w:rPr>
                <w:rFonts w:ascii="Times New Roman" w:hAnsi="Times New Roman" w:cs="Times New Roman"/>
                <w:color w:val="auto"/>
              </w:rPr>
            </w:pPr>
            <w:r w:rsidRPr="00D63A4C">
              <w:rPr>
                <w:rFonts w:ascii="Times New Roman" w:hAnsi="Times New Roman" w:cs="Times New Roman"/>
                <w:color w:val="auto"/>
              </w:rPr>
              <w:t xml:space="preserve">2.1 </w:t>
            </w:r>
            <w:proofErr w:type="spellStart"/>
            <w:r w:rsidRPr="00D63A4C">
              <w:rPr>
                <w:rFonts w:ascii="Times New Roman" w:hAnsi="Times New Roman" w:cs="Times New Roman"/>
                <w:color w:val="auto"/>
              </w:rPr>
              <w:t>Активное</w:t>
            </w:r>
            <w:proofErr w:type="spellEnd"/>
            <w:r w:rsidRPr="00D63A4C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  <w:color w:val="auto"/>
              </w:rPr>
              <w:t>оборудование</w:t>
            </w:r>
            <w:proofErr w:type="spellEnd"/>
            <w:r w:rsidRPr="00D63A4C">
              <w:rPr>
                <w:rFonts w:ascii="Times New Roman" w:hAnsi="Times New Roman" w:cs="Times New Roman"/>
                <w:color w:val="auto"/>
              </w:rPr>
              <w:t>:</w:t>
            </w:r>
          </w:p>
          <w:p w14:paraId="296F6076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  <w:lang w:val="pt-BR"/>
              </w:rPr>
            </w:pPr>
            <w:r w:rsidRPr="00D63A4C">
              <w:rPr>
                <w:rFonts w:ascii="Times New Roman" w:hAnsi="Times New Roman" w:cs="Times New Roman"/>
                <w:lang w:val="pt-BR"/>
              </w:rPr>
              <w:t>Spectro FT‑IR Alpha Q410, S/N 200618</w:t>
            </w:r>
          </w:p>
          <w:p w14:paraId="30D44C29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  <w:lang w:val="pt-BR"/>
              </w:rPr>
            </w:pPr>
            <w:r w:rsidRPr="00D63A4C">
              <w:rPr>
                <w:rFonts w:ascii="Times New Roman" w:hAnsi="Times New Roman" w:cs="Times New Roman"/>
                <w:lang w:val="pt-BR"/>
              </w:rPr>
              <w:t>Spectro M/C W, S/N 6015/07</w:t>
            </w:r>
          </w:p>
          <w:p w14:paraId="5B7A8AB3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Spectro FDM 6000, S/N 2600000009</w:t>
            </w:r>
          </w:p>
          <w:p w14:paraId="0727CBA6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  <w:lang w:val="pt-BR"/>
              </w:rPr>
            </w:pPr>
            <w:r w:rsidRPr="00D63A4C">
              <w:rPr>
                <w:rFonts w:ascii="Times New Roman" w:hAnsi="Times New Roman" w:cs="Times New Roman"/>
                <w:lang w:val="pt-BR"/>
              </w:rPr>
              <w:t>Spectro LNF Q230, S/N 2134</w:t>
            </w:r>
          </w:p>
          <w:p w14:paraId="1CBC51E2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S‑Flow IV+, S/N 7024‑23995</w:t>
            </w:r>
          </w:p>
          <w:p w14:paraId="7F9E15E0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Spectro Software</w:t>
            </w:r>
          </w:p>
          <w:p w14:paraId="6EBA3D37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Spectro T2FM</w:t>
            </w:r>
          </w:p>
          <w:p w14:paraId="1171310D" w14:textId="77777777" w:rsidR="00D63A4C" w:rsidRDefault="00D63A4C" w:rsidP="00D63A4C">
            <w:pPr>
              <w:rPr>
                <w:lang w:val="ru-RU"/>
              </w:rPr>
            </w:pPr>
          </w:p>
        </w:tc>
        <w:tc>
          <w:tcPr>
            <w:tcW w:w="4428" w:type="dxa"/>
          </w:tcPr>
          <w:p w14:paraId="40874958" w14:textId="369A41AB" w:rsidR="00D63A4C" w:rsidRPr="00D63A4C" w:rsidRDefault="00D63A4C" w:rsidP="00D63A4C">
            <w:pPr>
              <w:pStyle w:val="Heading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</w:t>
            </w:r>
            <w:r w:rsidRPr="00D63A4C">
              <w:rPr>
                <w:rFonts w:ascii="Times New Roman" w:hAnsi="Times New Roman" w:cs="Times New Roman"/>
                <w:color w:val="auto"/>
              </w:rPr>
              <w:t xml:space="preserve">.2 </w:t>
            </w:r>
            <w:proofErr w:type="spellStart"/>
            <w:r w:rsidRPr="00D63A4C">
              <w:rPr>
                <w:rFonts w:ascii="Times New Roman" w:hAnsi="Times New Roman" w:cs="Times New Roman"/>
                <w:color w:val="auto"/>
              </w:rPr>
              <w:t>Неактивное</w:t>
            </w:r>
            <w:proofErr w:type="spellEnd"/>
            <w:r w:rsidRPr="00D63A4C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  <w:color w:val="auto"/>
              </w:rPr>
              <w:t>оборудование</w:t>
            </w:r>
            <w:proofErr w:type="spellEnd"/>
            <w:r w:rsidRPr="00D63A4C">
              <w:rPr>
                <w:rFonts w:ascii="Times New Roman" w:hAnsi="Times New Roman" w:cs="Times New Roman"/>
                <w:color w:val="auto"/>
              </w:rPr>
              <w:t>:</w:t>
            </w:r>
          </w:p>
          <w:p w14:paraId="21159C8F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  <w:lang w:val="pt-BR"/>
              </w:rPr>
            </w:pPr>
            <w:r w:rsidRPr="00D63A4C">
              <w:rPr>
                <w:rFonts w:ascii="Times New Roman" w:hAnsi="Times New Roman" w:cs="Times New Roman"/>
                <w:lang w:val="pt-BR"/>
              </w:rPr>
              <w:t>Spectro Visc Q300, S/N 5.300.21534</w:t>
            </w:r>
          </w:p>
          <w:p w14:paraId="5523E52D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Spectro Laser Net Fines‑C S/N 317</w:t>
            </w:r>
          </w:p>
          <w:p w14:paraId="5D1BD746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  <w:lang w:val="pt-BR"/>
              </w:rPr>
            </w:pPr>
            <w:r w:rsidRPr="00D63A4C">
              <w:rPr>
                <w:rFonts w:ascii="Times New Roman" w:hAnsi="Times New Roman" w:cs="Times New Roman"/>
                <w:lang w:val="pt-BR"/>
              </w:rPr>
              <w:t>Spectro FT‑IR S/N 1529</w:t>
            </w:r>
          </w:p>
          <w:p w14:paraId="101E6FCD" w14:textId="77777777" w:rsidR="00D63A4C" w:rsidRPr="00D63A4C" w:rsidRDefault="00D63A4C" w:rsidP="00D63A4C">
            <w:pPr>
              <w:pStyle w:val="ListBullet"/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ARF‑S S/N 0433</w:t>
            </w:r>
          </w:p>
          <w:p w14:paraId="3E736EA1" w14:textId="77777777" w:rsidR="00D63A4C" w:rsidRDefault="00D63A4C" w:rsidP="00D63A4C">
            <w:pPr>
              <w:rPr>
                <w:lang w:val="ru-RU"/>
              </w:rPr>
            </w:pPr>
          </w:p>
        </w:tc>
      </w:tr>
    </w:tbl>
    <w:p w14:paraId="48C1176E" w14:textId="118D98DB" w:rsidR="00CF118A" w:rsidRPr="00D63A4C" w:rsidRDefault="00D63A4C" w:rsidP="00D63A4C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>2</w:t>
      </w:r>
      <w:r w:rsidR="00000000" w:rsidRPr="00D63A4C">
        <w:rPr>
          <w:rFonts w:ascii="Times New Roman" w:hAnsi="Times New Roman" w:cs="Times New Roman"/>
          <w:color w:val="auto"/>
        </w:rPr>
        <w:t>. Таблицы для расчёта стоимости</w:t>
      </w:r>
    </w:p>
    <w:p w14:paraId="32ACC03C" w14:textId="3936E95C" w:rsidR="00CF118A" w:rsidRPr="00D63A4C" w:rsidRDefault="00D63A4C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>2</w:t>
      </w:r>
      <w:r w:rsidR="00000000" w:rsidRPr="00D63A4C">
        <w:rPr>
          <w:rFonts w:ascii="Times New Roman" w:hAnsi="Times New Roman" w:cs="Times New Roman"/>
          <w:color w:val="auto"/>
        </w:rPr>
        <w:t xml:space="preserve">.1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Таблица</w:t>
      </w:r>
      <w:proofErr w:type="spellEnd"/>
      <w:r w:rsidR="00000000" w:rsidRPr="00D63A4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стоимости</w:t>
      </w:r>
      <w:proofErr w:type="spellEnd"/>
      <w:r w:rsidR="00000000" w:rsidRPr="00D63A4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работ</w:t>
      </w:r>
      <w:proofErr w:type="spellEnd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1800"/>
        <w:gridCol w:w="2160"/>
      </w:tblGrid>
      <w:tr w:rsidR="00D63A4C" w:rsidRPr="00D63A4C" w14:paraId="13B20585" w14:textId="77777777" w:rsidTr="00D63A4C">
        <w:tc>
          <w:tcPr>
            <w:tcW w:w="4968" w:type="dxa"/>
          </w:tcPr>
          <w:p w14:paraId="28579F81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1800" w:type="dxa"/>
          </w:tcPr>
          <w:p w14:paraId="448EEC4F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Единица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2160" w:type="dxa"/>
          </w:tcPr>
          <w:p w14:paraId="3A0C6160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Стоимость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за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</w:tr>
      <w:tr w:rsidR="00D63A4C" w:rsidRPr="00D63A4C" w14:paraId="2156E50E" w14:textId="77777777" w:rsidTr="00D63A4C">
        <w:trPr>
          <w:trHeight w:val="350"/>
        </w:trPr>
        <w:tc>
          <w:tcPr>
            <w:tcW w:w="4968" w:type="dxa"/>
          </w:tcPr>
          <w:p w14:paraId="2F8A7C16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Диагностика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оборудования</w:t>
            </w:r>
            <w:proofErr w:type="spellEnd"/>
          </w:p>
        </w:tc>
        <w:tc>
          <w:tcPr>
            <w:tcW w:w="1800" w:type="dxa"/>
          </w:tcPr>
          <w:p w14:paraId="6EC71761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шт</w:t>
            </w:r>
            <w:proofErr w:type="spellEnd"/>
            <w:r w:rsidRPr="00D63A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66D8D7B3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2C65B4E7" w14:textId="77777777" w:rsidTr="00D63A4C">
        <w:tc>
          <w:tcPr>
            <w:tcW w:w="4968" w:type="dxa"/>
          </w:tcPr>
          <w:p w14:paraId="1D9E213B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Техническое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обслуживание</w:t>
            </w:r>
            <w:proofErr w:type="spellEnd"/>
          </w:p>
        </w:tc>
        <w:tc>
          <w:tcPr>
            <w:tcW w:w="1800" w:type="dxa"/>
          </w:tcPr>
          <w:p w14:paraId="566D916D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шт</w:t>
            </w:r>
            <w:proofErr w:type="spellEnd"/>
            <w:r w:rsidRPr="00D63A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4470D6E4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40B0D65C" w14:textId="77777777" w:rsidTr="00D63A4C">
        <w:tc>
          <w:tcPr>
            <w:tcW w:w="4968" w:type="dxa"/>
          </w:tcPr>
          <w:p w14:paraId="54D9DAC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Ремонт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63A4C">
              <w:rPr>
                <w:rFonts w:ascii="Times New Roman" w:hAnsi="Times New Roman" w:cs="Times New Roman"/>
              </w:rPr>
              <w:t>механический</w:t>
            </w:r>
            <w:proofErr w:type="spellEnd"/>
            <w:r w:rsidRPr="00D63A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</w:tcPr>
          <w:p w14:paraId="44AB14D4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шт</w:t>
            </w:r>
            <w:proofErr w:type="spellEnd"/>
            <w:r w:rsidRPr="00D63A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724AF19D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620CB320" w14:textId="77777777" w:rsidTr="00D63A4C">
        <w:tc>
          <w:tcPr>
            <w:tcW w:w="4968" w:type="dxa"/>
          </w:tcPr>
          <w:p w14:paraId="5B1C59B1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Ремонт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63A4C">
              <w:rPr>
                <w:rFonts w:ascii="Times New Roman" w:hAnsi="Times New Roman" w:cs="Times New Roman"/>
              </w:rPr>
              <w:t>электронный</w:t>
            </w:r>
            <w:proofErr w:type="spellEnd"/>
            <w:r w:rsidRPr="00D63A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</w:tcPr>
          <w:p w14:paraId="69A9C612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шт</w:t>
            </w:r>
            <w:proofErr w:type="spellEnd"/>
            <w:r w:rsidRPr="00D63A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31209A86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6A25CE3E" w14:textId="77777777" w:rsidTr="00D63A4C">
        <w:tc>
          <w:tcPr>
            <w:tcW w:w="4968" w:type="dxa"/>
          </w:tcPr>
          <w:p w14:paraId="1C40CE7C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Ремонт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63A4C">
              <w:rPr>
                <w:rFonts w:ascii="Times New Roman" w:hAnsi="Times New Roman" w:cs="Times New Roman"/>
              </w:rPr>
              <w:t>программный</w:t>
            </w:r>
            <w:proofErr w:type="spellEnd"/>
            <w:r w:rsidRPr="00D63A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</w:tcPr>
          <w:p w14:paraId="7D3E282F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шт</w:t>
            </w:r>
            <w:proofErr w:type="spellEnd"/>
            <w:r w:rsidRPr="00D63A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54989BAB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41994183" w14:textId="77777777" w:rsidTr="00D63A4C">
        <w:tc>
          <w:tcPr>
            <w:tcW w:w="4968" w:type="dxa"/>
          </w:tcPr>
          <w:p w14:paraId="476614BD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Дефектация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неактивных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приборов</w:t>
            </w:r>
            <w:proofErr w:type="spellEnd"/>
          </w:p>
        </w:tc>
        <w:tc>
          <w:tcPr>
            <w:tcW w:w="1800" w:type="dxa"/>
          </w:tcPr>
          <w:p w14:paraId="323665EF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60" w:type="dxa"/>
          </w:tcPr>
          <w:p w14:paraId="6BF1626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2288F382" w14:textId="77777777" w:rsidTr="00D63A4C">
        <w:tc>
          <w:tcPr>
            <w:tcW w:w="4968" w:type="dxa"/>
          </w:tcPr>
          <w:p w14:paraId="2F73082C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Выезд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инженера</w:t>
            </w:r>
            <w:proofErr w:type="spellEnd"/>
          </w:p>
        </w:tc>
        <w:tc>
          <w:tcPr>
            <w:tcW w:w="1800" w:type="dxa"/>
          </w:tcPr>
          <w:p w14:paraId="6B0D41B2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60" w:type="dxa"/>
          </w:tcPr>
          <w:p w14:paraId="769E2EF7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</w:tbl>
    <w:p w14:paraId="7AF28403" w14:textId="10B0609C" w:rsidR="00CF118A" w:rsidRPr="00D63A4C" w:rsidRDefault="00D63A4C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ru-RU"/>
        </w:rPr>
        <w:t>2</w:t>
      </w:r>
      <w:r w:rsidR="00000000" w:rsidRPr="00D63A4C">
        <w:rPr>
          <w:rFonts w:ascii="Times New Roman" w:hAnsi="Times New Roman" w:cs="Times New Roman"/>
          <w:color w:val="auto"/>
        </w:rPr>
        <w:t xml:space="preserve">.2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Таблица</w:t>
      </w:r>
      <w:proofErr w:type="spellEnd"/>
      <w:r w:rsidR="00000000" w:rsidRPr="00D63A4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стоимости</w:t>
      </w:r>
      <w:proofErr w:type="spellEnd"/>
      <w:r w:rsidR="00000000" w:rsidRPr="00D63A4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запасных</w:t>
      </w:r>
      <w:proofErr w:type="spellEnd"/>
      <w:r w:rsidR="00000000" w:rsidRPr="00D63A4C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000000" w:rsidRPr="00D63A4C">
        <w:rPr>
          <w:rFonts w:ascii="Times New Roman" w:hAnsi="Times New Roman" w:cs="Times New Roman"/>
          <w:color w:val="auto"/>
        </w:rPr>
        <w:t>частей</w:t>
      </w:r>
      <w:proofErr w:type="spellEnd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1800"/>
        <w:gridCol w:w="2160"/>
      </w:tblGrid>
      <w:tr w:rsidR="00D63A4C" w:rsidRPr="00D63A4C" w14:paraId="7A3357FA" w14:textId="77777777" w:rsidTr="00D63A4C">
        <w:tc>
          <w:tcPr>
            <w:tcW w:w="4968" w:type="dxa"/>
          </w:tcPr>
          <w:p w14:paraId="44BF535C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Запасная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часть</w:t>
            </w:r>
            <w:proofErr w:type="spellEnd"/>
          </w:p>
        </w:tc>
        <w:tc>
          <w:tcPr>
            <w:tcW w:w="1800" w:type="dxa"/>
          </w:tcPr>
          <w:p w14:paraId="7AEDDC64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160" w:type="dxa"/>
          </w:tcPr>
          <w:p w14:paraId="122CDEB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Цена за единицу</w:t>
            </w:r>
          </w:p>
        </w:tc>
      </w:tr>
      <w:tr w:rsidR="00D63A4C" w:rsidRPr="00D63A4C" w14:paraId="59A80BD6" w14:textId="77777777" w:rsidTr="00D63A4C">
        <w:tc>
          <w:tcPr>
            <w:tcW w:w="4968" w:type="dxa"/>
          </w:tcPr>
          <w:p w14:paraId="1EC2FBB2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Фильтры</w:t>
            </w:r>
            <w:proofErr w:type="spellEnd"/>
          </w:p>
        </w:tc>
        <w:tc>
          <w:tcPr>
            <w:tcW w:w="1800" w:type="dxa"/>
          </w:tcPr>
          <w:p w14:paraId="393EA877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3D1BE0A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015491BC" w14:textId="77777777" w:rsidTr="00D63A4C">
        <w:tc>
          <w:tcPr>
            <w:tcW w:w="4968" w:type="dxa"/>
          </w:tcPr>
          <w:p w14:paraId="1EDB01D0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r w:rsidRPr="00D63A4C">
              <w:rPr>
                <w:rFonts w:ascii="Times New Roman" w:hAnsi="Times New Roman" w:cs="Times New Roman"/>
              </w:rPr>
              <w:t>Оптические элементы</w:t>
            </w:r>
          </w:p>
        </w:tc>
        <w:tc>
          <w:tcPr>
            <w:tcW w:w="1800" w:type="dxa"/>
          </w:tcPr>
          <w:p w14:paraId="52E13FB5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2655F6F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76D47122" w14:textId="77777777" w:rsidTr="00D63A4C">
        <w:tc>
          <w:tcPr>
            <w:tcW w:w="4968" w:type="dxa"/>
          </w:tcPr>
          <w:p w14:paraId="246791F2" w14:textId="5564C30E" w:rsidR="00D63A4C" w:rsidRPr="00D63A4C" w:rsidRDefault="00D63A4C">
            <w:pPr>
              <w:rPr>
                <w:rFonts w:ascii="Times New Roman" w:hAnsi="Times New Roman" w:cs="Times New Roman"/>
                <w:lang w:val="ru-RU"/>
              </w:rPr>
            </w:pPr>
            <w:r w:rsidRPr="00D63A4C">
              <w:rPr>
                <w:rFonts w:ascii="Times New Roman" w:hAnsi="Times New Roman" w:cs="Times New Roman"/>
                <w:lang w:val="ru-RU"/>
              </w:rPr>
              <w:t>Электронные модули</w:t>
            </w:r>
            <w:r>
              <w:rPr>
                <w:rFonts w:ascii="Times New Roman" w:hAnsi="Times New Roman" w:cs="Times New Roman"/>
                <w:lang w:val="ru-RU"/>
              </w:rPr>
              <w:t xml:space="preserve"> (прописать по надобности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добавить строки)</w:t>
            </w:r>
          </w:p>
        </w:tc>
        <w:tc>
          <w:tcPr>
            <w:tcW w:w="1800" w:type="dxa"/>
          </w:tcPr>
          <w:p w14:paraId="3456B0AE" w14:textId="77777777" w:rsidR="00D63A4C" w:rsidRPr="00D63A4C" w:rsidRDefault="00D63A4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60" w:type="dxa"/>
          </w:tcPr>
          <w:p w14:paraId="7CC4D84A" w14:textId="77777777" w:rsidR="00D63A4C" w:rsidRPr="00D63A4C" w:rsidRDefault="00D63A4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3A4C" w:rsidRPr="00D63A4C" w14:paraId="069BF2A0" w14:textId="77777777" w:rsidTr="00D63A4C">
        <w:tc>
          <w:tcPr>
            <w:tcW w:w="4968" w:type="dxa"/>
          </w:tcPr>
          <w:p w14:paraId="4F051FC9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Кабели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63A4C">
              <w:rPr>
                <w:rFonts w:ascii="Times New Roman" w:hAnsi="Times New Roman" w:cs="Times New Roman"/>
              </w:rPr>
              <w:t>разъёмы</w:t>
            </w:r>
            <w:proofErr w:type="spellEnd"/>
          </w:p>
        </w:tc>
        <w:tc>
          <w:tcPr>
            <w:tcW w:w="1800" w:type="dxa"/>
          </w:tcPr>
          <w:p w14:paraId="12A1345E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4D62C587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4CEE9F10" w14:textId="77777777" w:rsidTr="00D63A4C">
        <w:tc>
          <w:tcPr>
            <w:tcW w:w="4968" w:type="dxa"/>
          </w:tcPr>
          <w:p w14:paraId="3BA2187E" w14:textId="2EEECC22" w:rsidR="00D63A4C" w:rsidRPr="00D63A4C" w:rsidRDefault="00D63A4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 надобности добавить элементы</w:t>
            </w:r>
          </w:p>
        </w:tc>
        <w:tc>
          <w:tcPr>
            <w:tcW w:w="1800" w:type="dxa"/>
          </w:tcPr>
          <w:p w14:paraId="5492703D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10E8C58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  <w:tr w:rsidR="00D63A4C" w:rsidRPr="00D63A4C" w14:paraId="1F254601" w14:textId="77777777" w:rsidTr="00D63A4C">
        <w:tc>
          <w:tcPr>
            <w:tcW w:w="4968" w:type="dxa"/>
          </w:tcPr>
          <w:p w14:paraId="27B79069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  <w:proofErr w:type="spellStart"/>
            <w:r w:rsidRPr="00D63A4C">
              <w:rPr>
                <w:rFonts w:ascii="Times New Roman" w:hAnsi="Times New Roman" w:cs="Times New Roman"/>
              </w:rPr>
              <w:t>Прочие</w:t>
            </w:r>
            <w:proofErr w:type="spellEnd"/>
            <w:r w:rsidRPr="00D63A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3A4C">
              <w:rPr>
                <w:rFonts w:ascii="Times New Roman" w:hAnsi="Times New Roman" w:cs="Times New Roman"/>
              </w:rPr>
              <w:t>расходники</w:t>
            </w:r>
            <w:proofErr w:type="spellEnd"/>
          </w:p>
        </w:tc>
        <w:tc>
          <w:tcPr>
            <w:tcW w:w="1800" w:type="dxa"/>
          </w:tcPr>
          <w:p w14:paraId="482BCD08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53659149" w14:textId="77777777" w:rsidR="00D63A4C" w:rsidRPr="00D63A4C" w:rsidRDefault="00D63A4C">
            <w:pPr>
              <w:rPr>
                <w:rFonts w:ascii="Times New Roman" w:hAnsi="Times New Roman" w:cs="Times New Roman"/>
              </w:rPr>
            </w:pPr>
          </w:p>
        </w:tc>
      </w:tr>
    </w:tbl>
    <w:p w14:paraId="410A6B9C" w14:textId="77777777" w:rsidR="00D63A4C" w:rsidRDefault="00D63A4C">
      <w:pPr>
        <w:pStyle w:val="Heading2"/>
        <w:rPr>
          <w:rFonts w:ascii="Times New Roman" w:hAnsi="Times New Roman" w:cs="Times New Roman"/>
          <w:color w:val="auto"/>
          <w:lang w:val="ru-RU"/>
        </w:rPr>
      </w:pPr>
    </w:p>
    <w:p w14:paraId="02A2C6FE" w14:textId="77777777" w:rsidR="00CF118A" w:rsidRPr="00D63A4C" w:rsidRDefault="00000000">
      <w:pPr>
        <w:rPr>
          <w:rFonts w:ascii="Times New Roman" w:hAnsi="Times New Roman" w:cs="Times New Roman"/>
          <w:lang w:val="ru-RU"/>
        </w:rPr>
      </w:pPr>
      <w:r w:rsidRPr="00D63A4C">
        <w:rPr>
          <w:rFonts w:ascii="Times New Roman" w:hAnsi="Times New Roman" w:cs="Times New Roman"/>
          <w:lang w:val="ru-RU"/>
        </w:rPr>
        <w:t>ФИО: ________________________</w:t>
      </w:r>
    </w:p>
    <w:p w14:paraId="39B8B62C" w14:textId="77777777" w:rsidR="00CF118A" w:rsidRPr="00D63A4C" w:rsidRDefault="00000000">
      <w:pPr>
        <w:rPr>
          <w:rFonts w:ascii="Times New Roman" w:hAnsi="Times New Roman" w:cs="Times New Roman"/>
          <w:lang w:val="ru-RU"/>
        </w:rPr>
      </w:pPr>
      <w:r w:rsidRPr="00D63A4C">
        <w:rPr>
          <w:rFonts w:ascii="Times New Roman" w:hAnsi="Times New Roman" w:cs="Times New Roman"/>
          <w:lang w:val="ru-RU"/>
        </w:rPr>
        <w:t>Должность: __________________</w:t>
      </w:r>
    </w:p>
    <w:sectPr w:rsidR="00CF118A" w:rsidRPr="00D63A4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05432785">
    <w:abstractNumId w:val="8"/>
  </w:num>
  <w:num w:numId="2" w16cid:durableId="918976783">
    <w:abstractNumId w:val="6"/>
  </w:num>
  <w:num w:numId="3" w16cid:durableId="791286729">
    <w:abstractNumId w:val="5"/>
  </w:num>
  <w:num w:numId="4" w16cid:durableId="1729379534">
    <w:abstractNumId w:val="4"/>
  </w:num>
  <w:num w:numId="5" w16cid:durableId="1814129994">
    <w:abstractNumId w:val="7"/>
  </w:num>
  <w:num w:numId="6" w16cid:durableId="2075353381">
    <w:abstractNumId w:val="3"/>
  </w:num>
  <w:num w:numId="7" w16cid:durableId="422918835">
    <w:abstractNumId w:val="2"/>
  </w:num>
  <w:num w:numId="8" w16cid:durableId="882248485">
    <w:abstractNumId w:val="1"/>
  </w:num>
  <w:num w:numId="9" w16cid:durableId="44623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506D2"/>
    <w:rsid w:val="00AA1D8D"/>
    <w:rsid w:val="00B47730"/>
    <w:rsid w:val="00CB0664"/>
    <w:rsid w:val="00CF118A"/>
    <w:rsid w:val="00D63A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F43AC"/>
  <w14:defaultImageDpi w14:val="300"/>
  <w15:docId w15:val="{4429C08C-5F7A-4503-B52F-563EEBB9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1089</Characters>
  <Application>Microsoft Office Word</Application>
  <DocSecurity>0</DocSecurity>
  <Lines>90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Jyrgalbek Ashirkulov</cp:lastModifiedBy>
  <cp:revision>2</cp:revision>
  <dcterms:created xsi:type="dcterms:W3CDTF">2026-01-20T10:46:00Z</dcterms:created>
  <dcterms:modified xsi:type="dcterms:W3CDTF">2026-01-20T10:46:00Z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2026-01-20T10:46:34Z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dcf7b950-dd64-4bf7-8507-8179fed4bf70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